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eading=h.gjdgxs" w:colFirst="0" w:colLast="0" w:displacedByCustomXml="next"/>
    <w:bookmarkEnd w:id="0" w:displacedByCustomXml="next"/>
    <w:sdt>
      <w:sdtPr>
        <w:tag w:val="goog_rdk_0"/>
        <w:id w:val="-1151216005"/>
      </w:sdtPr>
      <w:sdtEndPr/>
      <w:sdtContent>
        <w:p w:rsidR="004759A3" w:rsidRDefault="004759A3">
          <w:r>
            <w:rPr>
              <w:noProof/>
            </w:rPr>
            <mc:AlternateContent>
              <mc:Choice Requires="wps">
                <w:drawing>
                  <wp:anchor distT="0" distB="0" distL="114300" distR="114300" simplePos="0" relativeHeight="251659264" behindDoc="0" locked="0" layoutInCell="1" allowOverlap="1" wp14:anchorId="13AD3F5B" wp14:editId="786446CB">
                    <wp:simplePos x="0" y="0"/>
                    <wp:positionH relativeFrom="margin">
                      <wp:align>center</wp:align>
                    </wp:positionH>
                    <wp:positionV relativeFrom="paragraph">
                      <wp:posOffset>-10160</wp:posOffset>
                    </wp:positionV>
                    <wp:extent cx="3924255" cy="648586"/>
                    <wp:effectExtent l="0" t="0" r="0" b="0"/>
                    <wp:wrapNone/>
                    <wp:docPr id="1" name="Text Box 1"/>
                    <wp:cNvGraphicFramePr/>
                    <a:graphic xmlns:a="http://schemas.openxmlformats.org/drawingml/2006/main">
                      <a:graphicData uri="http://schemas.microsoft.com/office/word/2010/wordprocessingShape">
                        <wps:wsp>
                          <wps:cNvSpPr txBox="1"/>
                          <wps:spPr>
                            <a:xfrm>
                              <a:off x="0" y="0"/>
                              <a:ext cx="3924255" cy="648586"/>
                            </a:xfrm>
                            <a:prstGeom prst="rect">
                              <a:avLst/>
                            </a:prstGeom>
                            <a:noFill/>
                            <a:ln>
                              <a:noFill/>
                            </a:ln>
                          </wps:spPr>
                          <wps:txbx>
                            <w:txbxContent>
                              <w:p w:rsidR="004759A3" w:rsidRPr="004759A3" w:rsidRDefault="004759A3" w:rsidP="004759A3">
                                <w:pPr>
                                  <w:tabs>
                                    <w:tab w:val="left" w:pos="1892"/>
                                  </w:tabs>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59A3">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TOOLBOX TALKS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D3F5B" id="_x0000_t202" coordsize="21600,21600" o:spt="202" path="m,l,21600r21600,l21600,xe">
                    <v:stroke joinstyle="miter"/>
                    <v:path gradientshapeok="t" o:connecttype="rect"/>
                  </v:shapetype>
                  <v:shape id="Text Box 1" o:spid="_x0000_s1026" type="#_x0000_t202" style="position:absolute;margin-left:0;margin-top:-.8pt;width:309pt;height:51.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" filled="f" stroked="f">
                    <v:textbox>
                      <w:txbxContent>
                        <w:p w:rsidR="004759A3" w:rsidRPr="004759A3" w:rsidRDefault="004759A3" w:rsidP="004759A3">
                          <w:pPr>
                            <w:tabs>
                              <w:tab w:val="left" w:pos="1892"/>
                            </w:tabs>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59A3">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TOOLBOX TALKS</w:t>
                          </w:r>
                        </w:p>
                      </w:txbxContent>
                    </v:textbox>
                    <w10:wrap anchorx="margin"/>
                  </v:shape>
                </w:pict>
              </mc:Fallback>
            </mc:AlternateContent>
          </w:r>
        </w:p>
      </w:sdtContent>
    </w:sdt>
    <w:p w:rsidR="004759A3" w:rsidRPr="004759A3" w:rsidRDefault="004759A3" w:rsidP="004759A3"/>
    <w:p w:rsidR="004759A3" w:rsidRDefault="007361FC" w:rsidP="004759A3">
      <w:r>
        <w:rPr>
          <w:noProof/>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9525</wp:posOffset>
                </wp:positionV>
                <wp:extent cx="3152775" cy="5143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14350"/>
                        </a:xfrm>
                        <a:prstGeom prst="rect">
                          <a:avLst/>
                        </a:prstGeom>
                        <a:solidFill>
                          <a:srgbClr val="FFFFFF"/>
                        </a:solidFill>
                        <a:ln w="9525">
                          <a:noFill/>
                          <a:miter lim="800000"/>
                          <a:headEnd/>
                          <a:tailEnd/>
                        </a:ln>
                      </wps:spPr>
                      <wps:txbx>
                        <w:txbxContent>
                          <w:p w:rsidR="004759A3" w:rsidRPr="004759A3" w:rsidRDefault="003C28D3" w:rsidP="004759A3">
                            <w:pPr>
                              <w:jc w:val="center"/>
                              <w:rPr>
                                <w:b/>
                                <w:i/>
                                <w:color w:val="C00000"/>
                                <w:sz w:val="44"/>
                              </w:rPr>
                            </w:pPr>
                            <w:r>
                              <w:rPr>
                                <w:b/>
                                <w:i/>
                                <w:color w:val="C00000"/>
                                <w:sz w:val="44"/>
                              </w:rPr>
                              <w:t>Fire Extinguishers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75pt;width:24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" stroked="f">
                <v:textbox>
                  <w:txbxContent>
                    <w:p w:rsidR="004759A3" w:rsidRPr="004759A3" w:rsidRDefault="003C28D3" w:rsidP="004759A3">
                      <w:pPr>
                        <w:jc w:val="center"/>
                        <w:rPr>
                          <w:b/>
                          <w:i/>
                          <w:color w:val="C00000"/>
                          <w:sz w:val="44"/>
                        </w:rPr>
                      </w:pPr>
                      <w:r>
                        <w:rPr>
                          <w:b/>
                          <w:i/>
                          <w:color w:val="C00000"/>
                          <w:sz w:val="44"/>
                        </w:rPr>
                        <w:t>Fire Extinguishers</w:t>
                      </w:r>
                    </w:p>
                  </w:txbxContent>
                </v:textbox>
                <w10:wrap type="square" anchorx="margin"/>
              </v:shape>
            </w:pict>
          </mc:Fallback>
        </mc:AlternateContent>
      </w:r>
    </w:p>
    <w:p w:rsidR="004759A3" w:rsidRDefault="004759A3" w:rsidP="004759A3">
      <w:pPr>
        <w:tabs>
          <w:tab w:val="left" w:pos="1892"/>
        </w:tabs>
      </w:pPr>
    </w:p>
    <w:p w:rsidR="004759A3" w:rsidRDefault="004759A3" w:rsidP="004759A3">
      <w:pPr>
        <w:tabs>
          <w:tab w:val="left" w:pos="1892"/>
        </w:tabs>
      </w:pPr>
    </w:p>
    <w:p w:rsidR="006220AC" w:rsidRDefault="003C28D3" w:rsidP="00C10460">
      <w:pPr>
        <w:pStyle w:val="ListParagraph"/>
        <w:tabs>
          <w:tab w:val="left" w:pos="1892"/>
        </w:tabs>
        <w:ind w:left="360"/>
        <w:rPr>
          <w:sz w:val="32"/>
          <w:szCs w:val="32"/>
        </w:rPr>
      </w:pPr>
      <w:r>
        <w:rPr>
          <w:sz w:val="32"/>
          <w:szCs w:val="32"/>
        </w:rPr>
        <w:t xml:space="preserve">Fire extinguishers come in many sizes and types. Choosing the right one depends on the location and type of fire you may face.  The most common is an ABC </w:t>
      </w:r>
      <w:r w:rsidR="00404882">
        <w:rPr>
          <w:sz w:val="32"/>
          <w:szCs w:val="32"/>
        </w:rPr>
        <w:t xml:space="preserve">dry powder </w:t>
      </w:r>
      <w:r w:rsidR="00620BBF">
        <w:rPr>
          <w:sz w:val="32"/>
          <w:szCs w:val="32"/>
        </w:rPr>
        <w:t xml:space="preserve">fire extinguisher designed </w:t>
      </w:r>
      <w:r w:rsidR="00336B04">
        <w:rPr>
          <w:sz w:val="32"/>
          <w:szCs w:val="32"/>
        </w:rPr>
        <w:t>to be used on</w:t>
      </w:r>
      <w:r>
        <w:rPr>
          <w:sz w:val="32"/>
          <w:szCs w:val="32"/>
        </w:rPr>
        <w:t xml:space="preserve"> combustible m</w:t>
      </w:r>
      <w:r w:rsidR="00620BBF">
        <w:rPr>
          <w:sz w:val="32"/>
          <w:szCs w:val="32"/>
        </w:rPr>
        <w:t>aterials such as paper and wood;</w:t>
      </w:r>
      <w:r>
        <w:rPr>
          <w:sz w:val="32"/>
          <w:szCs w:val="32"/>
        </w:rPr>
        <w:t xml:space="preserve"> flammable liquids such as paints</w:t>
      </w:r>
      <w:r w:rsidR="00620BBF">
        <w:rPr>
          <w:sz w:val="32"/>
          <w:szCs w:val="32"/>
        </w:rPr>
        <w:t>;</w:t>
      </w:r>
      <w:r>
        <w:rPr>
          <w:sz w:val="32"/>
          <w:szCs w:val="32"/>
        </w:rPr>
        <w:t xml:space="preserve"> and </w:t>
      </w:r>
      <w:r w:rsidR="00336B04">
        <w:rPr>
          <w:sz w:val="32"/>
          <w:szCs w:val="32"/>
        </w:rPr>
        <w:t>electrical fires</w:t>
      </w:r>
      <w:r>
        <w:rPr>
          <w:sz w:val="32"/>
          <w:szCs w:val="32"/>
        </w:rPr>
        <w:t xml:space="preserve">. </w:t>
      </w:r>
      <w:r w:rsidR="00404882">
        <w:rPr>
          <w:sz w:val="32"/>
          <w:szCs w:val="32"/>
        </w:rPr>
        <w:t>There are other types such as water, foam, Carbon Dioxide (Co2)</w:t>
      </w:r>
      <w:r w:rsidR="00620BBF">
        <w:rPr>
          <w:sz w:val="32"/>
          <w:szCs w:val="32"/>
        </w:rPr>
        <w:t>,</w:t>
      </w:r>
      <w:r w:rsidR="00404882">
        <w:rPr>
          <w:sz w:val="32"/>
          <w:szCs w:val="32"/>
        </w:rPr>
        <w:t xml:space="preserve"> and wet foam used for special purposes. </w:t>
      </w:r>
      <w:r w:rsidR="006220AC">
        <w:rPr>
          <w:sz w:val="32"/>
          <w:szCs w:val="32"/>
        </w:rPr>
        <w:t>Let’s review some important tips.</w:t>
      </w:r>
    </w:p>
    <w:p w:rsidR="006220AC" w:rsidRDefault="006220AC" w:rsidP="00C10460">
      <w:pPr>
        <w:pStyle w:val="ListParagraph"/>
        <w:tabs>
          <w:tab w:val="left" w:pos="1892"/>
        </w:tabs>
        <w:ind w:left="360"/>
        <w:rPr>
          <w:sz w:val="32"/>
          <w:szCs w:val="32"/>
        </w:rPr>
      </w:pPr>
    </w:p>
    <w:p w:rsidR="006220AC" w:rsidRPr="006220AC" w:rsidRDefault="006220AC" w:rsidP="00C10460">
      <w:pPr>
        <w:pStyle w:val="ListParagraph"/>
        <w:tabs>
          <w:tab w:val="left" w:pos="1892"/>
        </w:tabs>
        <w:ind w:left="360"/>
        <w:rPr>
          <w:i/>
          <w:sz w:val="28"/>
          <w:szCs w:val="28"/>
        </w:rPr>
      </w:pPr>
      <w:r w:rsidRPr="006220AC">
        <w:rPr>
          <w:i/>
          <w:sz w:val="28"/>
          <w:szCs w:val="28"/>
        </w:rPr>
        <w:t xml:space="preserve">Presenter’s </w:t>
      </w:r>
      <w:r>
        <w:rPr>
          <w:i/>
          <w:sz w:val="28"/>
          <w:szCs w:val="28"/>
        </w:rPr>
        <w:t>n</w:t>
      </w:r>
      <w:r w:rsidRPr="006220AC">
        <w:rPr>
          <w:i/>
          <w:sz w:val="28"/>
          <w:szCs w:val="28"/>
        </w:rPr>
        <w:t xml:space="preserve">ote: </w:t>
      </w:r>
      <w:r>
        <w:rPr>
          <w:i/>
          <w:sz w:val="28"/>
          <w:szCs w:val="28"/>
        </w:rPr>
        <w:t xml:space="preserve">discuss </w:t>
      </w:r>
      <w:r w:rsidRPr="006220AC">
        <w:rPr>
          <w:i/>
          <w:sz w:val="28"/>
          <w:szCs w:val="28"/>
        </w:rPr>
        <w:t>the type</w:t>
      </w:r>
      <w:r>
        <w:rPr>
          <w:i/>
          <w:sz w:val="28"/>
          <w:szCs w:val="28"/>
        </w:rPr>
        <w:t xml:space="preserve"> of extinguisher</w:t>
      </w:r>
      <w:r w:rsidR="00E96A7C">
        <w:rPr>
          <w:i/>
          <w:sz w:val="28"/>
          <w:szCs w:val="28"/>
        </w:rPr>
        <w:t xml:space="preserve"> (s)</w:t>
      </w:r>
      <w:r w:rsidRPr="006220AC">
        <w:rPr>
          <w:i/>
          <w:sz w:val="28"/>
          <w:szCs w:val="28"/>
        </w:rPr>
        <w:t xml:space="preserve"> </w:t>
      </w:r>
      <w:r w:rsidR="00E96A7C">
        <w:rPr>
          <w:i/>
          <w:sz w:val="28"/>
          <w:szCs w:val="28"/>
        </w:rPr>
        <w:t xml:space="preserve">provided </w:t>
      </w:r>
      <w:r w:rsidRPr="006220AC">
        <w:rPr>
          <w:i/>
          <w:sz w:val="28"/>
          <w:szCs w:val="28"/>
        </w:rPr>
        <w:t>by your company.</w:t>
      </w:r>
    </w:p>
    <w:p w:rsidR="002D2F8D" w:rsidRPr="00C45DD2" w:rsidRDefault="006220AC" w:rsidP="00C10460">
      <w:pPr>
        <w:pStyle w:val="ListParagraph"/>
        <w:tabs>
          <w:tab w:val="left" w:pos="1892"/>
        </w:tabs>
        <w:ind w:left="360"/>
        <w:rPr>
          <w:sz w:val="32"/>
          <w:szCs w:val="32"/>
        </w:rPr>
      </w:pPr>
      <w:r w:rsidRPr="00C45DD2">
        <w:rPr>
          <w:sz w:val="32"/>
          <w:szCs w:val="32"/>
        </w:rPr>
        <w:t xml:space="preserve"> </w:t>
      </w:r>
    </w:p>
    <w:p w:rsidR="002D2F8D" w:rsidRPr="006220AC" w:rsidRDefault="006220AC" w:rsidP="00C45DD2">
      <w:pPr>
        <w:pStyle w:val="ListParagraph"/>
        <w:tabs>
          <w:tab w:val="left" w:pos="1892"/>
        </w:tabs>
        <w:ind w:left="360"/>
        <w:rPr>
          <w:rFonts w:asciiTheme="minorHAnsi" w:hAnsiTheme="minorHAnsi" w:cstheme="minorHAnsi"/>
          <w:sz w:val="32"/>
          <w:szCs w:val="32"/>
        </w:rPr>
      </w:pPr>
      <w:r w:rsidRPr="006220AC">
        <w:rPr>
          <w:rFonts w:asciiTheme="minorHAnsi" w:hAnsiTheme="minorHAnsi" w:cstheme="minorHAnsi"/>
          <w:sz w:val="32"/>
          <w:szCs w:val="32"/>
        </w:rPr>
        <w:t>Extinguishers should be:</w:t>
      </w:r>
    </w:p>
    <w:p w:rsidR="006220AC" w:rsidRPr="002D2F8D" w:rsidRDefault="006220AC" w:rsidP="00C45DD2">
      <w:pPr>
        <w:pStyle w:val="ListParagraph"/>
        <w:tabs>
          <w:tab w:val="left" w:pos="1892"/>
        </w:tabs>
        <w:ind w:left="360"/>
        <w:rPr>
          <w:rFonts w:asciiTheme="minorHAnsi" w:hAnsiTheme="minorHAnsi" w:cstheme="minorHAnsi"/>
          <w:b/>
          <w:sz w:val="32"/>
          <w:szCs w:val="32"/>
        </w:rPr>
      </w:pPr>
    </w:p>
    <w:p w:rsidR="006220AC" w:rsidRPr="00754E9D" w:rsidRDefault="00620BBF" w:rsidP="00602783">
      <w:pPr>
        <w:pStyle w:val="ListParagraph"/>
        <w:numPr>
          <w:ilvl w:val="0"/>
          <w:numId w:val="5"/>
        </w:numPr>
        <w:tabs>
          <w:tab w:val="left" w:pos="1892"/>
        </w:tabs>
        <w:rPr>
          <w:b/>
          <w:sz w:val="32"/>
          <w:szCs w:val="32"/>
        </w:rPr>
      </w:pPr>
      <w:r>
        <w:rPr>
          <w:sz w:val="32"/>
          <w:szCs w:val="32"/>
        </w:rPr>
        <w:t>H</w:t>
      </w:r>
      <w:r w:rsidR="00754E9D">
        <w:rPr>
          <w:sz w:val="32"/>
          <w:szCs w:val="32"/>
        </w:rPr>
        <w:t>anging</w:t>
      </w:r>
      <w:r w:rsidR="006220AC">
        <w:rPr>
          <w:sz w:val="32"/>
          <w:szCs w:val="32"/>
        </w:rPr>
        <w:t xml:space="preserve"> where they can be easily seen</w:t>
      </w:r>
      <w:r>
        <w:rPr>
          <w:sz w:val="32"/>
          <w:szCs w:val="32"/>
        </w:rPr>
        <w:t>;</w:t>
      </w:r>
    </w:p>
    <w:p w:rsidR="00754E9D" w:rsidRPr="006220AC" w:rsidRDefault="00620BBF" w:rsidP="00602783">
      <w:pPr>
        <w:pStyle w:val="ListParagraph"/>
        <w:numPr>
          <w:ilvl w:val="0"/>
          <w:numId w:val="5"/>
        </w:numPr>
        <w:tabs>
          <w:tab w:val="left" w:pos="1892"/>
        </w:tabs>
        <w:rPr>
          <w:b/>
          <w:sz w:val="32"/>
          <w:szCs w:val="32"/>
        </w:rPr>
      </w:pPr>
      <w:r>
        <w:rPr>
          <w:sz w:val="32"/>
          <w:szCs w:val="32"/>
        </w:rPr>
        <w:t>L</w:t>
      </w:r>
      <w:r w:rsidR="00754E9D">
        <w:rPr>
          <w:sz w:val="32"/>
          <w:szCs w:val="32"/>
        </w:rPr>
        <w:t xml:space="preserve">ocated according to </w:t>
      </w:r>
      <w:r>
        <w:rPr>
          <w:sz w:val="32"/>
          <w:szCs w:val="32"/>
        </w:rPr>
        <w:t>distance requirements;</w:t>
      </w:r>
    </w:p>
    <w:p w:rsidR="006220AC" w:rsidRPr="006220AC" w:rsidRDefault="00620BBF" w:rsidP="00602783">
      <w:pPr>
        <w:pStyle w:val="ListParagraph"/>
        <w:numPr>
          <w:ilvl w:val="0"/>
          <w:numId w:val="5"/>
        </w:numPr>
        <w:tabs>
          <w:tab w:val="left" w:pos="1892"/>
        </w:tabs>
        <w:rPr>
          <w:b/>
          <w:sz w:val="32"/>
          <w:szCs w:val="32"/>
        </w:rPr>
      </w:pPr>
      <w:r>
        <w:rPr>
          <w:sz w:val="32"/>
          <w:szCs w:val="32"/>
        </w:rPr>
        <w:t>I</w:t>
      </w:r>
      <w:r w:rsidR="006220AC">
        <w:rPr>
          <w:sz w:val="32"/>
          <w:szCs w:val="32"/>
        </w:rPr>
        <w:t>n a safe location not blocked by materials or where they can be damaged</w:t>
      </w:r>
      <w:r>
        <w:rPr>
          <w:sz w:val="32"/>
          <w:szCs w:val="32"/>
        </w:rPr>
        <w:t>;</w:t>
      </w:r>
    </w:p>
    <w:p w:rsidR="00754E9D" w:rsidRPr="00754E9D" w:rsidRDefault="00620BBF" w:rsidP="00602783">
      <w:pPr>
        <w:pStyle w:val="ListParagraph"/>
        <w:numPr>
          <w:ilvl w:val="0"/>
          <w:numId w:val="5"/>
        </w:numPr>
        <w:tabs>
          <w:tab w:val="left" w:pos="1892"/>
        </w:tabs>
        <w:rPr>
          <w:b/>
          <w:sz w:val="32"/>
          <w:szCs w:val="32"/>
        </w:rPr>
      </w:pPr>
      <w:r>
        <w:rPr>
          <w:sz w:val="32"/>
          <w:szCs w:val="32"/>
        </w:rPr>
        <w:t>I</w:t>
      </w:r>
      <w:r w:rsidR="00754E9D">
        <w:rPr>
          <w:sz w:val="32"/>
          <w:szCs w:val="32"/>
        </w:rPr>
        <w:t>n g</w:t>
      </w:r>
      <w:r>
        <w:rPr>
          <w:sz w:val="32"/>
          <w:szCs w:val="32"/>
        </w:rPr>
        <w:t>ood condition and fully charged;</w:t>
      </w:r>
      <w:r w:rsidR="00754E9D">
        <w:rPr>
          <w:sz w:val="32"/>
          <w:szCs w:val="32"/>
        </w:rPr>
        <w:t xml:space="preserve"> </w:t>
      </w:r>
    </w:p>
    <w:p w:rsidR="00754E9D" w:rsidRPr="00754E9D" w:rsidRDefault="00620BBF" w:rsidP="00602783">
      <w:pPr>
        <w:pStyle w:val="ListParagraph"/>
        <w:numPr>
          <w:ilvl w:val="0"/>
          <w:numId w:val="5"/>
        </w:numPr>
        <w:tabs>
          <w:tab w:val="left" w:pos="1892"/>
        </w:tabs>
        <w:rPr>
          <w:b/>
          <w:sz w:val="32"/>
          <w:szCs w:val="32"/>
        </w:rPr>
      </w:pPr>
      <w:r>
        <w:rPr>
          <w:sz w:val="32"/>
          <w:szCs w:val="32"/>
        </w:rPr>
        <w:t>I</w:t>
      </w:r>
      <w:r w:rsidR="00754E9D">
        <w:rPr>
          <w:sz w:val="32"/>
          <w:szCs w:val="32"/>
        </w:rPr>
        <w:t>nspected monthly for signs of damage, pl</w:t>
      </w:r>
      <w:r>
        <w:rPr>
          <w:sz w:val="32"/>
          <w:szCs w:val="32"/>
        </w:rPr>
        <w:t>acement, and state of readiness;</w:t>
      </w:r>
    </w:p>
    <w:p w:rsidR="00754E9D" w:rsidRPr="00754E9D" w:rsidRDefault="00620BBF" w:rsidP="00602783">
      <w:pPr>
        <w:pStyle w:val="ListParagraph"/>
        <w:numPr>
          <w:ilvl w:val="0"/>
          <w:numId w:val="5"/>
        </w:numPr>
        <w:tabs>
          <w:tab w:val="left" w:pos="1892"/>
        </w:tabs>
        <w:rPr>
          <w:b/>
          <w:sz w:val="32"/>
          <w:szCs w:val="32"/>
        </w:rPr>
      </w:pPr>
      <w:r>
        <w:rPr>
          <w:sz w:val="32"/>
          <w:szCs w:val="32"/>
        </w:rPr>
        <w:t>P</w:t>
      </w:r>
      <w:r w:rsidR="00754E9D">
        <w:rPr>
          <w:sz w:val="32"/>
          <w:szCs w:val="32"/>
        </w:rPr>
        <w:t>rovided according to square footage requirements</w:t>
      </w:r>
      <w:r>
        <w:rPr>
          <w:sz w:val="32"/>
          <w:szCs w:val="32"/>
        </w:rPr>
        <w:t>;</w:t>
      </w:r>
    </w:p>
    <w:p w:rsidR="00C45DD2" w:rsidRPr="00C45DD2" w:rsidRDefault="00620BBF" w:rsidP="00E96A7C">
      <w:pPr>
        <w:pStyle w:val="ListParagraph"/>
        <w:numPr>
          <w:ilvl w:val="0"/>
          <w:numId w:val="5"/>
        </w:numPr>
        <w:tabs>
          <w:tab w:val="left" w:pos="1892"/>
        </w:tabs>
        <w:rPr>
          <w:sz w:val="32"/>
          <w:szCs w:val="32"/>
        </w:rPr>
      </w:pPr>
      <w:r>
        <w:rPr>
          <w:sz w:val="32"/>
          <w:szCs w:val="32"/>
        </w:rPr>
        <w:t>Only</w:t>
      </w:r>
      <w:r w:rsidR="00E96A7C">
        <w:rPr>
          <w:sz w:val="32"/>
          <w:szCs w:val="32"/>
        </w:rPr>
        <w:t xml:space="preserve"> </w:t>
      </w:r>
      <w:r>
        <w:rPr>
          <w:sz w:val="32"/>
          <w:szCs w:val="32"/>
        </w:rPr>
        <w:t>used to fight beginning stage of</w:t>
      </w:r>
      <w:bookmarkStart w:id="1" w:name="_GoBack"/>
      <w:bookmarkEnd w:id="1"/>
      <w:r w:rsidR="00E96A7C">
        <w:rPr>
          <w:sz w:val="32"/>
          <w:szCs w:val="32"/>
        </w:rPr>
        <w:t xml:space="preserve"> small fires. </w:t>
      </w:r>
    </w:p>
    <w:p w:rsidR="00D45B53" w:rsidRPr="004759A3" w:rsidRDefault="00D45B53" w:rsidP="004759A3">
      <w:pPr>
        <w:pStyle w:val="ListParagraph"/>
        <w:tabs>
          <w:tab w:val="left" w:pos="1892"/>
        </w:tabs>
        <w:ind w:left="360"/>
        <w:rPr>
          <w:sz w:val="32"/>
        </w:rPr>
      </w:pPr>
    </w:p>
    <w:sectPr w:rsidR="00D45B53" w:rsidRPr="004759A3">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B6F" w:rsidRDefault="00CB2B6F">
      <w:pPr>
        <w:spacing w:after="0" w:line="240" w:lineRule="auto"/>
      </w:pPr>
      <w:r>
        <w:separator/>
      </w:r>
    </w:p>
  </w:endnote>
  <w:endnote w:type="continuationSeparator" w:id="0">
    <w:p w:rsidR="00CB2B6F" w:rsidRDefault="00CB2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10"/>
      <w:id w:val="-1602029532"/>
    </w:sdtPr>
    <w:sdtEndPr/>
    <w:sdtContent>
      <w:p w:rsidR="00751BFC" w:rsidRDefault="00CB2B6F">
        <w:pPr>
          <w:pBdr>
            <w:top w:val="nil"/>
            <w:left w:val="nil"/>
            <w:bottom w:val="nil"/>
            <w:right w:val="nil"/>
            <w:between w:val="nil"/>
          </w:pBdr>
          <w:tabs>
            <w:tab w:val="center" w:pos="4680"/>
            <w:tab w:val="right" w:pos="9360"/>
          </w:tabs>
          <w:spacing w:after="0" w:line="240" w:lineRule="auto"/>
          <w:rPr>
            <w:color w:val="00000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BFC" w:rsidRDefault="00580996" w:rsidP="00AB0F69">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color w:val="000000"/>
        <w:sz w:val="18"/>
        <w:szCs w:val="18"/>
      </w:rPr>
    </w:pPr>
    <w:r w:rsidRPr="00D035CB">
      <w:rPr>
        <w:noProof/>
      </w:rPr>
      <w:drawing>
        <wp:anchor distT="0" distB="0" distL="114300" distR="114300" simplePos="0" relativeHeight="251662336" behindDoc="0" locked="0" layoutInCell="1" allowOverlap="1" wp14:anchorId="36E504E0" wp14:editId="0AF8C631">
          <wp:simplePos x="0" y="0"/>
          <wp:positionH relativeFrom="rightMargin">
            <wp:posOffset>-6710680</wp:posOffset>
          </wp:positionH>
          <wp:positionV relativeFrom="page">
            <wp:posOffset>8934450</wp:posOffset>
          </wp:positionV>
          <wp:extent cx="714375" cy="587375"/>
          <wp:effectExtent l="0" t="0" r="9525" b="3175"/>
          <wp:wrapSquare wrapText="bothSides"/>
          <wp:docPr id="3" name="Picture 3" descr="C:\Users\pfulginiti\AppData\Local\Microsoft\Windows\INetCache\Content.MSO\BCDFCA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ulginiti\AppData\Local\Microsoft\Windows\INetCache\Content.MSO\BCDFCA35.tmp"/>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691" t="3903" r="4878" b="7804"/>
                  <a:stretch/>
                </pic:blipFill>
                <pic:spPr bwMode="auto">
                  <a:xfrm>
                    <a:off x="0" y="0"/>
                    <a:ext cx="714375" cy="587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759A3" w:rsidRPr="009644F9" w:rsidRDefault="00580996" w:rsidP="004759A3">
    <w:pPr>
      <w:pStyle w:val="Footer"/>
      <w:tabs>
        <w:tab w:val="clear" w:pos="9360"/>
      </w:tabs>
      <w:jc w:val="center"/>
      <w:rPr>
        <w:i/>
      </w:rPr>
    </w:pPr>
    <w:r w:rsidRPr="00D035CB">
      <w:rPr>
        <w:noProof/>
      </w:rPr>
      <w:drawing>
        <wp:anchor distT="0" distB="0" distL="114300" distR="114300" simplePos="0" relativeHeight="251663360" behindDoc="0" locked="0" layoutInCell="1" allowOverlap="1" wp14:anchorId="04D7FDDA" wp14:editId="6D324293">
          <wp:simplePos x="0" y="0"/>
          <wp:positionH relativeFrom="rightMargin">
            <wp:posOffset>66675</wp:posOffset>
          </wp:positionH>
          <wp:positionV relativeFrom="page">
            <wp:posOffset>8955405</wp:posOffset>
          </wp:positionV>
          <wp:extent cx="714375" cy="587375"/>
          <wp:effectExtent l="0" t="0" r="9525" b="3175"/>
          <wp:wrapSquare wrapText="bothSides"/>
          <wp:docPr id="2" name="Picture 2" descr="C:\Users\pfulginiti\AppData\Local\Microsoft\Windows\INetCache\Content.MSO\BCDFCA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ulginiti\AppData\Local\Microsoft\Windows\INetCache\Content.MSO\BCDFCA35.tmp"/>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691" t="3903" r="4878" b="7804"/>
                  <a:stretch/>
                </pic:blipFill>
                <pic:spPr bwMode="auto">
                  <a:xfrm>
                    <a:off x="0" y="0"/>
                    <a:ext cx="714375" cy="587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59A3" w:rsidRPr="009644F9">
      <w:rPr>
        <w:i/>
      </w:rPr>
      <w:t>This information has been developed by MOSH Consultation in good faith with the intent to assist employers, workers, and others as they strive to improve workplace health and safety. This information must be understood as tool for addressing workplace hazards, rather than an exhaustive statement of an employer’s legal obligations which are defined by statute, regulations, and standards.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8"/>
      <w:id w:val="615645346"/>
    </w:sdtPr>
    <w:sdtEndPr/>
    <w:sdtContent>
      <w:p w:rsidR="00751BFC" w:rsidRDefault="00CB2B6F">
        <w:pPr>
          <w:pBdr>
            <w:top w:val="nil"/>
            <w:left w:val="nil"/>
            <w:bottom w:val="nil"/>
            <w:right w:val="nil"/>
            <w:between w:val="nil"/>
          </w:pBdr>
          <w:tabs>
            <w:tab w:val="center" w:pos="4680"/>
            <w:tab w:val="right" w:pos="9360"/>
          </w:tabs>
          <w:spacing w:after="0" w:line="240" w:lineRule="auto"/>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B6F" w:rsidRDefault="00CB2B6F">
      <w:pPr>
        <w:spacing w:after="0" w:line="240" w:lineRule="auto"/>
      </w:pPr>
      <w:r>
        <w:separator/>
      </w:r>
    </w:p>
  </w:footnote>
  <w:footnote w:type="continuationSeparator" w:id="0">
    <w:p w:rsidR="00CB2B6F" w:rsidRDefault="00CB2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9"/>
      <w:id w:val="1170446739"/>
    </w:sdtPr>
    <w:sdtEndPr/>
    <w:sdtContent>
      <w:p w:rsidR="00751BFC" w:rsidRDefault="00CB2B6F">
        <w:pPr>
          <w:pBdr>
            <w:top w:val="nil"/>
            <w:left w:val="nil"/>
            <w:bottom w:val="nil"/>
            <w:right w:val="nil"/>
            <w:between w:val="nil"/>
          </w:pBdr>
          <w:tabs>
            <w:tab w:val="center" w:pos="4680"/>
            <w:tab w:val="right" w:pos="9360"/>
          </w:tabs>
          <w:spacing w:after="0" w:line="240" w:lineRule="auto"/>
          <w:rPr>
            <w:color w:val="00000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eading=h.30j0zll" w:colFirst="0" w:colLast="0" w:displacedByCustomXml="next"/>
  <w:bookmarkEnd w:id="2" w:displacedByCustomXml="next"/>
  <w:sdt>
    <w:sdtPr>
      <w:tag w:val="goog_rdk_1"/>
      <w:id w:val="-12536703"/>
    </w:sdtPr>
    <w:sdtEndPr/>
    <w:sdtContent>
      <w:p w:rsidR="00751BFC" w:rsidRDefault="00CD26B8">
        <w:pPr>
          <w:tabs>
            <w:tab w:val="center" w:pos="4680"/>
            <w:tab w:val="right" w:pos="9360"/>
          </w:tabs>
          <w:spacing w:after="0" w:line="240" w:lineRule="auto"/>
          <w:jc w:val="right"/>
          <w:rPr>
            <w:rFonts w:ascii="Times New Roman" w:eastAsia="Times New Roman" w:hAnsi="Times New Roman" w:cs="Times New Roman"/>
          </w:rPr>
        </w:pPr>
        <w:r>
          <w:t>Provided</w:t>
        </w:r>
        <w:r w:rsidR="007361FC">
          <w:t xml:space="preserve"> by: MOSH </w:t>
        </w:r>
        <w:r w:rsidR="000639CC">
          <w:t xml:space="preserve">Consultation </w:t>
        </w:r>
        <w:r w:rsidR="000639CC">
          <w:rPr>
            <w:noProof/>
          </w:rPr>
          <w:drawing>
            <wp:inline distT="0" distB="0" distL="0" distR="0" wp14:anchorId="62E2D372">
              <wp:extent cx="21443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48" cy="156322"/>
                      </a:xfrm>
                      <a:prstGeom prst="rect">
                        <a:avLst/>
                      </a:prstGeom>
                      <a:noFill/>
                    </pic:spPr>
                  </pic:pic>
                </a:graphicData>
              </a:graphic>
            </wp:inline>
          </w:drawing>
        </w:r>
        <w:r w:rsidR="004B22D9">
          <w:rPr>
            <w:rFonts w:ascii="Times New Roman" w:eastAsia="Times New Roman" w:hAnsi="Times New Roman" w:cs="Times New Roman"/>
          </w:rPr>
          <w:br/>
        </w:r>
        <w:r w:rsidR="004B22D9">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9525</wp:posOffset>
              </wp:positionV>
              <wp:extent cx="2156185" cy="646856"/>
              <wp:effectExtent l="0" t="0" r="0" b="0"/>
              <wp:wrapNone/>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156185" cy="646856"/>
                      </a:xfrm>
                      <a:prstGeom prst="rect">
                        <a:avLst/>
                      </a:prstGeom>
                      <a:ln/>
                    </pic:spPr>
                  </pic:pic>
                </a:graphicData>
              </a:graphic>
            </wp:anchor>
          </w:drawing>
        </w:r>
        <w:r w:rsidR="004B22D9">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9525</wp:posOffset>
              </wp:positionV>
              <wp:extent cx="2156185" cy="646856"/>
              <wp:effectExtent l="0" t="0" r="0" b="0"/>
              <wp:wrapNone/>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156185" cy="646856"/>
                      </a:xfrm>
                      <a:prstGeom prst="rect">
                        <a:avLst/>
                      </a:prstGeom>
                      <a:ln/>
                    </pic:spPr>
                  </pic:pic>
                </a:graphicData>
              </a:graphic>
            </wp:anchor>
          </w:drawing>
        </w:r>
        <w:r w:rsidR="007361FC">
          <w:t>10946 Golden West Drive, Suite 190</w:t>
        </w:r>
      </w:p>
    </w:sdtContent>
  </w:sdt>
  <w:sdt>
    <w:sdtPr>
      <w:tag w:val="goog_rdk_2"/>
      <w:id w:val="700048226"/>
    </w:sdtPr>
    <w:sdtEndPr/>
    <w:sdtContent>
      <w:p w:rsidR="00751BFC" w:rsidRDefault="007361FC">
        <w:pPr>
          <w:tabs>
            <w:tab w:val="center" w:pos="4680"/>
            <w:tab w:val="right" w:pos="9360"/>
          </w:tabs>
          <w:spacing w:after="0" w:line="240" w:lineRule="auto"/>
          <w:jc w:val="right"/>
          <w:rPr>
            <w:rFonts w:ascii="Times New Roman" w:eastAsia="Times New Roman" w:hAnsi="Times New Roman" w:cs="Times New Roman"/>
            <w:sz w:val="20"/>
            <w:szCs w:val="20"/>
          </w:rPr>
        </w:pPr>
        <w:r>
          <w:t>Hunt Valley, MD 21031</w:t>
        </w:r>
      </w:p>
    </w:sdtContent>
  </w:sdt>
  <w:sdt>
    <w:sdtPr>
      <w:tag w:val="goog_rdk_3"/>
      <w:id w:val="-2015064297"/>
    </w:sdtPr>
    <w:sdtEndPr/>
    <w:sdtContent>
      <w:p w:rsidR="00751BFC" w:rsidRDefault="007361FC">
        <w:pPr>
          <w:tabs>
            <w:tab w:val="center" w:pos="4680"/>
            <w:tab w:val="right" w:pos="9360"/>
          </w:tabs>
          <w:spacing w:after="0" w:line="240" w:lineRule="auto"/>
          <w:jc w:val="right"/>
          <w:rPr>
            <w:rFonts w:ascii="Times New Roman" w:eastAsia="Times New Roman" w:hAnsi="Times New Roman" w:cs="Times New Roman"/>
          </w:rPr>
        </w:pPr>
        <w:r>
          <w:t>(410)</w:t>
        </w:r>
        <w:r w:rsidR="00E02AA3">
          <w:t xml:space="preserve"> </w:t>
        </w:r>
        <w:r>
          <w:t>527-4472</w:t>
        </w:r>
      </w:p>
    </w:sdtContent>
  </w:sdt>
  <w:sdt>
    <w:sdtPr>
      <w:tag w:val="goog_rdk_4"/>
      <w:id w:val="-695694696"/>
    </w:sdtPr>
    <w:sdtEndPr/>
    <w:sdtContent>
      <w:p w:rsidR="00751BFC" w:rsidRDefault="004B22D9">
        <w:pPr>
          <w:pBdr>
            <w:top w:val="nil"/>
            <w:left w:val="nil"/>
            <w:bottom w:val="nil"/>
            <w:right w:val="nil"/>
            <w:between w:val="nil"/>
          </w:pBdr>
          <w:tabs>
            <w:tab w:val="center" w:pos="4680"/>
            <w:tab w:val="right" w:pos="9360"/>
          </w:tabs>
          <w:spacing w:after="0" w:line="240" w:lineRule="auto"/>
          <w:jc w:val="both"/>
          <w:rPr>
            <w:color w:val="000000"/>
          </w:rPr>
        </w:pPr>
        <w:r>
          <w:rPr>
            <w:color w:val="000000"/>
          </w:rPr>
          <w:tab/>
        </w:r>
        <w:r>
          <w:rPr>
            <w:color w:val="000000"/>
          </w:rPr>
          <w:tab/>
        </w:r>
        <w:r>
          <w:rPr>
            <w:noProof/>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241300</wp:posOffset>
                  </wp:positionV>
                  <wp:extent cx="5943600" cy="12700"/>
                  <wp:effectExtent l="0" t="0" r="0" b="0"/>
                  <wp:wrapNone/>
                  <wp:docPr id="16" name="Straight Arrow Connector 16"/>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rgbClr val="981E32"/>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943600" cy="12700"/>
                  <wp:effectExtent b="0" l="0" r="0" t="0"/>
                  <wp:wrapNone/>
                  <wp:docPr id="16"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5943600" cy="12700"/>
                          </a:xfrm>
                          <a:prstGeom prst="rect"/>
                          <a:ln/>
                        </pic:spPr>
                      </pic:pic>
                    </a:graphicData>
                  </a:graphic>
                </wp:anchor>
              </w:drawing>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7"/>
      <w:id w:val="1400788478"/>
    </w:sdtPr>
    <w:sdtEndPr/>
    <w:sdtContent>
      <w:p w:rsidR="00751BFC" w:rsidRDefault="004B22D9">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466725" cy="325446"/>
              <wp:effectExtent l="0" t="0" r="0" b="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466725" cy="325446"/>
                      </a:xfrm>
                      <a:prstGeom prst="rect">
                        <a:avLst/>
                      </a:prstGeom>
                      <a:ln/>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1DDF"/>
    <w:multiLevelType w:val="hybridMultilevel"/>
    <w:tmpl w:val="B53891F0"/>
    <w:lvl w:ilvl="0" w:tplc="74EA90F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E4904"/>
    <w:multiLevelType w:val="hybridMultilevel"/>
    <w:tmpl w:val="DA520E1E"/>
    <w:lvl w:ilvl="0" w:tplc="D4D6C9D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8D4EDE"/>
    <w:multiLevelType w:val="hybridMultilevel"/>
    <w:tmpl w:val="C12C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501CCC"/>
    <w:multiLevelType w:val="hybridMultilevel"/>
    <w:tmpl w:val="7D7EC206"/>
    <w:lvl w:ilvl="0" w:tplc="9A02E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3326B9"/>
    <w:multiLevelType w:val="hybridMultilevel"/>
    <w:tmpl w:val="024692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BFC"/>
    <w:rsid w:val="00054B56"/>
    <w:rsid w:val="000639CC"/>
    <w:rsid w:val="000B4D07"/>
    <w:rsid w:val="000C6C46"/>
    <w:rsid w:val="000E6D64"/>
    <w:rsid w:val="001571FE"/>
    <w:rsid w:val="00160581"/>
    <w:rsid w:val="0018667B"/>
    <w:rsid w:val="001D0C5D"/>
    <w:rsid w:val="0020461B"/>
    <w:rsid w:val="00261FF7"/>
    <w:rsid w:val="002D2F8D"/>
    <w:rsid w:val="00312F62"/>
    <w:rsid w:val="003166F1"/>
    <w:rsid w:val="00336B04"/>
    <w:rsid w:val="003C28D3"/>
    <w:rsid w:val="00404882"/>
    <w:rsid w:val="004234E7"/>
    <w:rsid w:val="004759A3"/>
    <w:rsid w:val="004B22D9"/>
    <w:rsid w:val="004C3EE8"/>
    <w:rsid w:val="00580996"/>
    <w:rsid w:val="00602783"/>
    <w:rsid w:val="00620BBF"/>
    <w:rsid w:val="006220AC"/>
    <w:rsid w:val="007361FC"/>
    <w:rsid w:val="00751BFC"/>
    <w:rsid w:val="00754E9D"/>
    <w:rsid w:val="007F33E8"/>
    <w:rsid w:val="008415BA"/>
    <w:rsid w:val="00894753"/>
    <w:rsid w:val="009119B8"/>
    <w:rsid w:val="00951768"/>
    <w:rsid w:val="00A03543"/>
    <w:rsid w:val="00A4743C"/>
    <w:rsid w:val="00A53DE8"/>
    <w:rsid w:val="00A630EC"/>
    <w:rsid w:val="00AB0F69"/>
    <w:rsid w:val="00C10460"/>
    <w:rsid w:val="00C264A7"/>
    <w:rsid w:val="00C45DD2"/>
    <w:rsid w:val="00C46C6E"/>
    <w:rsid w:val="00CB2B6F"/>
    <w:rsid w:val="00CD26B8"/>
    <w:rsid w:val="00CE0932"/>
    <w:rsid w:val="00D3069E"/>
    <w:rsid w:val="00D45B53"/>
    <w:rsid w:val="00D5449B"/>
    <w:rsid w:val="00DC1983"/>
    <w:rsid w:val="00DC6FA3"/>
    <w:rsid w:val="00E02AA3"/>
    <w:rsid w:val="00E96A7C"/>
    <w:rsid w:val="00EF1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D73B2"/>
  <w15:docId w15:val="{9A0851BD-12D1-4B26-A7E8-936B9B32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02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110"/>
  </w:style>
  <w:style w:type="paragraph" w:styleId="Footer">
    <w:name w:val="footer"/>
    <w:basedOn w:val="Normal"/>
    <w:link w:val="FooterChar"/>
    <w:uiPriority w:val="99"/>
    <w:unhideWhenUsed/>
    <w:rsid w:val="00F02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110"/>
  </w:style>
  <w:style w:type="paragraph" w:styleId="BodyText">
    <w:name w:val="Body Text"/>
    <w:basedOn w:val="Normal"/>
    <w:link w:val="BodyTextChar"/>
    <w:rsid w:val="00F02110"/>
    <w:pPr>
      <w:spacing w:after="0" w:line="240" w:lineRule="auto"/>
      <w:jc w:val="right"/>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0211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02110"/>
    <w:rPr>
      <w:color w:val="0563C1" w:themeColor="hyperlink"/>
      <w:u w:val="single"/>
    </w:rPr>
  </w:style>
  <w:style w:type="paragraph" w:styleId="ListParagraph">
    <w:name w:val="List Paragraph"/>
    <w:basedOn w:val="Normal"/>
    <w:uiPriority w:val="34"/>
    <w:qFormat/>
    <w:rsid w:val="00C96463"/>
    <w:pPr>
      <w:ind w:left="720"/>
      <w:contextualSpacing/>
    </w:pPr>
  </w:style>
  <w:style w:type="paragraph" w:styleId="BalloonText">
    <w:name w:val="Balloon Text"/>
    <w:basedOn w:val="Normal"/>
    <w:link w:val="BalloonTextChar"/>
    <w:uiPriority w:val="99"/>
    <w:semiHidden/>
    <w:unhideWhenUsed/>
    <w:rsid w:val="00337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589"/>
    <w:rPr>
      <w:rFonts w:ascii="Segoe UI" w:hAnsi="Segoe UI" w:cs="Segoe UI"/>
      <w:sz w:val="18"/>
      <w:szCs w:val="18"/>
    </w:rPr>
  </w:style>
  <w:style w:type="character" w:customStyle="1" w:styleId="aqj">
    <w:name w:val="aqj"/>
    <w:basedOn w:val="DefaultParagraphFont"/>
    <w:rsid w:val="00E8309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9RjxVurKFn6zimomu7/rX7TTVw==">AMUW2mW8kKMvc0JPZ2kzKFfdxI3d2TNXDkZRZf4WRCKgHxGtGOZztlZRPi6Ve92OSPg8yf9gYatn3E0af4NSKqW0L0eRfQgYyrSslV/3PdrFzxWoaIML6MkBqxaTDufXTrYTEuUs8o67</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D73B68-C3EF-419B-A4BA-8202EB322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Blaner</dc:creator>
  <cp:lastModifiedBy>Barry Dillow</cp:lastModifiedBy>
  <cp:revision>2</cp:revision>
  <cp:lastPrinted>2019-09-05T13:19:00Z</cp:lastPrinted>
  <dcterms:created xsi:type="dcterms:W3CDTF">2020-05-12T14:17:00Z</dcterms:created>
  <dcterms:modified xsi:type="dcterms:W3CDTF">2020-05-12T14:17:00Z</dcterms:modified>
</cp:coreProperties>
</file>